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50D5" w14:textId="40279AF5" w:rsidR="00344910" w:rsidRPr="005F7C86" w:rsidRDefault="00104135" w:rsidP="00104A81">
      <w:pPr>
        <w:pStyle w:val="Default"/>
        <w:ind w:firstLine="426"/>
        <w:rPr>
          <w:rFonts w:ascii="Bliss 2 Regular" w:hAnsi="Bliss 2 Regular"/>
          <w:b/>
          <w:bCs/>
          <w:u w:val="single"/>
        </w:rPr>
      </w:pPr>
      <w:r w:rsidRPr="00104135">
        <w:rPr>
          <w:rFonts w:ascii="Bliss 2 Regular" w:hAnsi="Bliss 2 Regular"/>
          <w:b/>
          <w:bCs/>
          <w:u w:val="single"/>
        </w:rPr>
        <w:t>Online Training – Legionnaires’ Disease: Awareness</w:t>
      </w:r>
    </w:p>
    <w:tbl>
      <w:tblPr>
        <w:tblpPr w:leftFromText="180" w:rightFromText="180" w:vertAnchor="text" w:horzAnchor="margin" w:tblpX="250" w:tblpY="1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656"/>
      </w:tblGrid>
      <w:tr w:rsidR="00344910" w:rsidRPr="00C14C0B" w14:paraId="3C439A10" w14:textId="77777777" w:rsidTr="00252900">
        <w:trPr>
          <w:trHeight w:val="265"/>
        </w:trPr>
        <w:tc>
          <w:tcPr>
            <w:tcW w:w="10206" w:type="dxa"/>
            <w:gridSpan w:val="2"/>
            <w:shd w:val="pct12" w:color="auto" w:fill="auto"/>
          </w:tcPr>
          <w:p w14:paraId="74A6C0E9" w14:textId="77777777" w:rsidR="00344910" w:rsidRPr="00531CBB" w:rsidRDefault="00344910" w:rsidP="00252900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Service components:</w:t>
            </w:r>
          </w:p>
        </w:tc>
      </w:tr>
      <w:tr w:rsidR="00104135" w:rsidRPr="00C14C0B" w14:paraId="28139996" w14:textId="77777777" w:rsidTr="00252900">
        <w:trPr>
          <w:trHeight w:val="736"/>
        </w:trPr>
        <w:tc>
          <w:tcPr>
            <w:tcW w:w="550" w:type="dxa"/>
          </w:tcPr>
          <w:p w14:paraId="087A358D" w14:textId="77777777" w:rsidR="00104135" w:rsidRPr="00531CBB" w:rsidRDefault="00104135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1</w:t>
            </w:r>
          </w:p>
        </w:tc>
        <w:tc>
          <w:tcPr>
            <w:tcW w:w="9656" w:type="dxa"/>
          </w:tcPr>
          <w:p w14:paraId="1E7F21C6" w14:textId="77777777" w:rsidR="00104135" w:rsidRPr="00221E32" w:rsidRDefault="00104135" w:rsidP="00104135">
            <w:pPr>
              <w:jc w:val="both"/>
              <w:rPr>
                <w:rFonts w:ascii="Bliss 2 Regular" w:hAnsi="Bliss 2 Regular" w:cs="Arial"/>
              </w:rPr>
            </w:pPr>
            <w:r w:rsidRPr="00221E32">
              <w:rPr>
                <w:rFonts w:ascii="Bliss 2 Regular" w:hAnsi="Bliss 2 Regular" w:cs="Arial"/>
              </w:rPr>
              <w:t>We will communicate with you to arrange:</w:t>
            </w:r>
          </w:p>
          <w:p w14:paraId="0E3F6D0B" w14:textId="7E3383DC" w:rsidR="00104135" w:rsidRDefault="00104135" w:rsidP="0010413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liss 2 Regular" w:hAnsi="Bliss 2 Regular" w:cs="Arial"/>
              </w:rPr>
            </w:pPr>
            <w:r w:rsidRPr="00221E32">
              <w:rPr>
                <w:rFonts w:ascii="Bliss 2 Regular" w:hAnsi="Bliss 2 Regular" w:cs="Arial"/>
              </w:rPr>
              <w:t>Confirm the delegate numbers</w:t>
            </w:r>
            <w:r w:rsidR="00921087">
              <w:rPr>
                <w:rFonts w:ascii="Bliss 2 Regular" w:hAnsi="Bliss 2 Regular" w:cs="Arial"/>
              </w:rPr>
              <w:t>.</w:t>
            </w:r>
          </w:p>
          <w:p w14:paraId="4E3A27BF" w14:textId="619D2C36" w:rsidR="00104135" w:rsidRPr="000231B2" w:rsidRDefault="00104135" w:rsidP="0010413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>
              <w:rPr>
                <w:rFonts w:ascii="Bliss 2 Regular" w:hAnsi="Bliss 2 Regular" w:cs="Arial"/>
              </w:rPr>
              <w:t xml:space="preserve">We will arrange </w:t>
            </w:r>
            <w:r w:rsidR="00921087">
              <w:rPr>
                <w:rFonts w:ascii="Bliss 2 Regular" w:hAnsi="Bliss 2 Regular" w:cs="Arial"/>
              </w:rPr>
              <w:t xml:space="preserve">a </w:t>
            </w:r>
            <w:r w:rsidR="00057494">
              <w:rPr>
                <w:rFonts w:ascii="Bliss 2 Regular" w:hAnsi="Bliss 2 Regular" w:cs="Arial"/>
              </w:rPr>
              <w:t>link</w:t>
            </w:r>
            <w:r w:rsidR="00921087">
              <w:rPr>
                <w:rFonts w:ascii="Bliss 2 Regular" w:hAnsi="Bliss 2 Regular" w:cs="Arial"/>
              </w:rPr>
              <w:t xml:space="preserve"> for your delegates to gain access to the course material.</w:t>
            </w:r>
          </w:p>
        </w:tc>
      </w:tr>
      <w:tr w:rsidR="00104135" w:rsidRPr="00C14C0B" w14:paraId="268B6A15" w14:textId="77777777" w:rsidTr="00252900">
        <w:trPr>
          <w:trHeight w:val="736"/>
        </w:trPr>
        <w:tc>
          <w:tcPr>
            <w:tcW w:w="550" w:type="dxa"/>
          </w:tcPr>
          <w:p w14:paraId="12F7E91C" w14:textId="77777777" w:rsidR="00104135" w:rsidRPr="00531CBB" w:rsidRDefault="00104135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2</w:t>
            </w:r>
          </w:p>
        </w:tc>
        <w:tc>
          <w:tcPr>
            <w:tcW w:w="9656" w:type="dxa"/>
          </w:tcPr>
          <w:p w14:paraId="0380D6A6" w14:textId="77777777" w:rsidR="00104135" w:rsidRPr="00221E32" w:rsidRDefault="00104135" w:rsidP="00104135">
            <w:pPr>
              <w:jc w:val="both"/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The delegates will be given access to our learning platform &amp;</w:t>
            </w:r>
            <w:r w:rsidRPr="00221E32">
              <w:rPr>
                <w:rFonts w:ascii="Bliss 2 Regular" w:hAnsi="Bliss 2 Regular" w:cs="Arial"/>
              </w:rPr>
              <w:t xml:space="preserve"> the training material to be delivered:</w:t>
            </w:r>
          </w:p>
          <w:p w14:paraId="00B75B86" w14:textId="77777777" w:rsidR="00104135" w:rsidRPr="00221E32" w:rsidRDefault="00104135" w:rsidP="00104135">
            <w:pPr>
              <w:jc w:val="both"/>
              <w:rPr>
                <w:rFonts w:ascii="Bliss 2 Regular" w:hAnsi="Bliss 2 Regular" w:cs="Arial"/>
              </w:rPr>
            </w:pPr>
          </w:p>
          <w:p w14:paraId="153EE685" w14:textId="77777777" w:rsidR="00104135" w:rsidRPr="00221E32" w:rsidRDefault="00104135" w:rsidP="0010413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="Bliss 2 Regular" w:eastAsia="Calibri" w:hAnsi="Bliss 2 Regular" w:cs="Arial"/>
              </w:rPr>
            </w:pPr>
            <w:r>
              <w:rPr>
                <w:rFonts w:ascii="Bliss 2 Regular" w:eastAsia="Calibri" w:hAnsi="Bliss 2 Regular" w:cs="Arial"/>
              </w:rPr>
              <w:t>Legionella and Legionellosis</w:t>
            </w:r>
          </w:p>
          <w:p w14:paraId="291E30B2" w14:textId="77777777" w:rsidR="00104135" w:rsidRPr="00221E32" w:rsidRDefault="00104135" w:rsidP="0010413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="Bliss 2 Regular" w:eastAsia="Calibri" w:hAnsi="Bliss 2 Regular" w:cs="Arial"/>
              </w:rPr>
            </w:pPr>
            <w:r>
              <w:rPr>
                <w:rFonts w:ascii="Bliss 2 Regular" w:eastAsia="Calibri" w:hAnsi="Bliss 2 Regular" w:cs="Arial"/>
              </w:rPr>
              <w:t>Susceptible Persons</w:t>
            </w:r>
          </w:p>
          <w:p w14:paraId="063EDA5F" w14:textId="77777777" w:rsidR="00104135" w:rsidRPr="00221E32" w:rsidRDefault="00104135" w:rsidP="0010413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="Bliss 2 Regular" w:eastAsia="Calibri" w:hAnsi="Bliss 2 Regular" w:cs="Arial"/>
              </w:rPr>
            </w:pPr>
            <w:r>
              <w:rPr>
                <w:rFonts w:ascii="Bliss 2 Regular" w:eastAsia="Calibri" w:hAnsi="Bliss 2 Regular" w:cs="Arial"/>
              </w:rPr>
              <w:t>L</w:t>
            </w:r>
            <w:r w:rsidRPr="00221E32">
              <w:rPr>
                <w:rFonts w:ascii="Bliss 2 Regular" w:eastAsia="Calibri" w:hAnsi="Bliss 2 Regular" w:cs="Arial"/>
              </w:rPr>
              <w:t xml:space="preserve">aw and </w:t>
            </w:r>
            <w:r>
              <w:rPr>
                <w:rFonts w:ascii="Bliss 2 Regular" w:eastAsia="Calibri" w:hAnsi="Bliss 2 Regular" w:cs="Arial"/>
              </w:rPr>
              <w:t>G</w:t>
            </w:r>
            <w:r w:rsidRPr="00221E32">
              <w:rPr>
                <w:rFonts w:ascii="Bliss 2 Regular" w:eastAsia="Calibri" w:hAnsi="Bliss 2 Regular" w:cs="Arial"/>
              </w:rPr>
              <w:t>uidance</w:t>
            </w:r>
          </w:p>
          <w:p w14:paraId="344C2519" w14:textId="77777777" w:rsidR="00104135" w:rsidRDefault="00104135" w:rsidP="00104135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ascii="Bliss 2 Regular" w:eastAsia="Calibri" w:hAnsi="Bliss 2 Regular" w:cs="Arial"/>
              </w:rPr>
            </w:pPr>
            <w:r w:rsidRPr="00221E32">
              <w:rPr>
                <w:rFonts w:ascii="Bliss 2 Regular" w:eastAsia="Calibri" w:hAnsi="Bliss 2 Regular" w:cs="Arial"/>
              </w:rPr>
              <w:t xml:space="preserve">Organisational </w:t>
            </w:r>
            <w:r>
              <w:rPr>
                <w:rFonts w:ascii="Bliss 2 Regular" w:eastAsia="Calibri" w:hAnsi="Bliss 2 Regular" w:cs="Arial"/>
              </w:rPr>
              <w:t>Management</w:t>
            </w:r>
          </w:p>
          <w:p w14:paraId="73AF48DE" w14:textId="68380336" w:rsidR="00104135" w:rsidRPr="000231B2" w:rsidRDefault="00104135" w:rsidP="0010413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>
              <w:rPr>
                <w:rFonts w:ascii="Bliss 2 Regular" w:eastAsia="Calibri" w:hAnsi="Bliss 2 Regular" w:cs="Arial"/>
              </w:rPr>
              <w:t>Management of Little Used Outlets &amp; Record Keeping</w:t>
            </w:r>
          </w:p>
        </w:tc>
      </w:tr>
      <w:tr w:rsidR="00104135" w:rsidRPr="00C14C0B" w14:paraId="5D05D606" w14:textId="77777777" w:rsidTr="00252900">
        <w:trPr>
          <w:trHeight w:val="425"/>
        </w:trPr>
        <w:tc>
          <w:tcPr>
            <w:tcW w:w="550" w:type="dxa"/>
          </w:tcPr>
          <w:p w14:paraId="4D715DCD" w14:textId="77777777" w:rsidR="00104135" w:rsidRPr="00531CBB" w:rsidRDefault="00104135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3</w:t>
            </w:r>
          </w:p>
        </w:tc>
        <w:tc>
          <w:tcPr>
            <w:tcW w:w="9656" w:type="dxa"/>
          </w:tcPr>
          <w:p w14:paraId="7E9D8DFE" w14:textId="77777777" w:rsidR="00104135" w:rsidRDefault="00104135" w:rsidP="00104135">
            <w:pPr>
              <w:jc w:val="both"/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 xml:space="preserve">Training is delivered Online via our learning platform: </w:t>
            </w:r>
          </w:p>
          <w:p w14:paraId="7D5D32FE" w14:textId="77777777" w:rsidR="00104135" w:rsidRDefault="00104135" w:rsidP="00104135">
            <w:pPr>
              <w:jc w:val="both"/>
              <w:rPr>
                <w:rFonts w:ascii="Bliss 2 Regular" w:hAnsi="Bliss 2 Regular" w:cs="Arial"/>
              </w:rPr>
            </w:pPr>
          </w:p>
          <w:p w14:paraId="7B7A45DD" w14:textId="77777777" w:rsidR="00104135" w:rsidRPr="00C26108" w:rsidRDefault="00104135" w:rsidP="0010413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liss 2 Regular" w:hAnsi="Bliss 2 Regular" w:cs="Arial"/>
              </w:rPr>
            </w:pPr>
            <w:r w:rsidRPr="00C26108">
              <w:rPr>
                <w:rFonts w:ascii="Bliss 2 Regular" w:hAnsi="Bliss 2 Regular" w:cs="Arial"/>
              </w:rPr>
              <w:t>The online course has been broken down into three modules so that delegates can complete the course at their own pace</w:t>
            </w:r>
            <w:r>
              <w:rPr>
                <w:rFonts w:ascii="Bliss 2 Regular" w:hAnsi="Bliss 2 Regular" w:cs="Arial"/>
              </w:rPr>
              <w:t>, this can be accessed 7 days a week.</w:t>
            </w:r>
          </w:p>
          <w:p w14:paraId="1CD71869" w14:textId="77777777" w:rsidR="00104135" w:rsidRDefault="00104135" w:rsidP="0010413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Bliss 2 Regular" w:hAnsi="Bliss 2 Regular" w:cs="Arial"/>
              </w:rPr>
            </w:pPr>
            <w:r w:rsidRPr="00C26108">
              <w:rPr>
                <w:rFonts w:ascii="Bliss 2 Regular" w:hAnsi="Bliss 2 Regular" w:cs="Arial"/>
              </w:rPr>
              <w:t>The course takes approximately one hour to complete</w:t>
            </w:r>
            <w:r>
              <w:rPr>
                <w:rFonts w:ascii="Bliss 2 Regular" w:hAnsi="Bliss 2 Regular" w:cs="Arial"/>
              </w:rPr>
              <w:t>.</w:t>
            </w:r>
          </w:p>
          <w:p w14:paraId="3A8D626D" w14:textId="7FE060C2" w:rsidR="00104135" w:rsidRPr="000231B2" w:rsidRDefault="00104135" w:rsidP="00104135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Bliss 2 Regular" w:hAnsi="Bliss 2 Regular" w:cs="Arial"/>
                <w:lang w:eastAsia="en-GB"/>
              </w:rPr>
            </w:pPr>
            <w:r>
              <w:rPr>
                <w:rFonts w:ascii="Bliss 2 Regular" w:hAnsi="Bliss 2 Regular" w:cs="Arial"/>
              </w:rPr>
              <w:t xml:space="preserve">There is a short </w:t>
            </w:r>
            <w:r w:rsidR="00CE5B33">
              <w:rPr>
                <w:rFonts w:ascii="Bliss 2 Regular" w:hAnsi="Bliss 2 Regular" w:cs="Arial"/>
              </w:rPr>
              <w:t xml:space="preserve">quiz &amp; </w:t>
            </w:r>
            <w:r>
              <w:rPr>
                <w:rFonts w:ascii="Bliss 2 Regular" w:hAnsi="Bliss 2 Regular" w:cs="Arial"/>
              </w:rPr>
              <w:t>satisfaction survey at the end of the course.</w:t>
            </w:r>
          </w:p>
        </w:tc>
      </w:tr>
      <w:tr w:rsidR="00104135" w:rsidRPr="00C14C0B" w14:paraId="25A72921" w14:textId="77777777" w:rsidTr="00252900">
        <w:trPr>
          <w:trHeight w:val="736"/>
        </w:trPr>
        <w:tc>
          <w:tcPr>
            <w:tcW w:w="550" w:type="dxa"/>
          </w:tcPr>
          <w:p w14:paraId="43F089A2" w14:textId="77777777" w:rsidR="00104135" w:rsidRPr="00531CBB" w:rsidRDefault="00104135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 w:rsidRPr="00531CBB">
              <w:rPr>
                <w:rFonts w:ascii="Bliss 2 Regular" w:hAnsi="Bliss 2 Regular" w:cs="Arial"/>
                <w:sz w:val="22"/>
                <w:szCs w:val="22"/>
              </w:rPr>
              <w:t>4</w:t>
            </w:r>
          </w:p>
          <w:p w14:paraId="7DDCE370" w14:textId="77777777" w:rsidR="00104135" w:rsidRPr="00531CBB" w:rsidRDefault="00104135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</w:p>
        </w:tc>
        <w:tc>
          <w:tcPr>
            <w:tcW w:w="9656" w:type="dxa"/>
          </w:tcPr>
          <w:p w14:paraId="3F327210" w14:textId="77777777" w:rsidR="00104135" w:rsidRDefault="00104135" w:rsidP="00104135">
            <w:pPr>
              <w:jc w:val="both"/>
              <w:rPr>
                <w:rFonts w:ascii="Bliss 2 Regular" w:hAnsi="Bliss 2 Regular" w:cs="Arial"/>
              </w:rPr>
            </w:pPr>
            <w:r w:rsidRPr="00221E32">
              <w:rPr>
                <w:rFonts w:ascii="Bliss 2 Regular" w:hAnsi="Bliss 2 Regular" w:cs="Arial"/>
              </w:rPr>
              <w:t xml:space="preserve">Following </w:t>
            </w:r>
            <w:r>
              <w:rPr>
                <w:rFonts w:ascii="Bliss 2 Regular" w:hAnsi="Bliss 2 Regular" w:cs="Arial"/>
              </w:rPr>
              <w:t>completion</w:t>
            </w:r>
            <w:r w:rsidRPr="00221E32">
              <w:rPr>
                <w:rFonts w:ascii="Bliss 2 Regular" w:hAnsi="Bliss 2 Regular" w:cs="Arial"/>
              </w:rPr>
              <w:t xml:space="preserve"> of the course </w:t>
            </w:r>
            <w:r>
              <w:rPr>
                <w:rFonts w:ascii="Bliss 2 Regular" w:hAnsi="Bliss 2 Regular" w:cs="Arial"/>
              </w:rPr>
              <w:t>each delegate will be able to download</w:t>
            </w:r>
            <w:r w:rsidRPr="00221E32">
              <w:rPr>
                <w:rFonts w:ascii="Bliss 2 Regular" w:hAnsi="Bliss 2 Regular" w:cs="Arial"/>
              </w:rPr>
              <w:t xml:space="preserve"> </w:t>
            </w:r>
            <w:r>
              <w:rPr>
                <w:rFonts w:ascii="Bliss 2 Regular" w:hAnsi="Bliss 2 Regular" w:cs="Arial"/>
              </w:rPr>
              <w:t>a Water Hygiene Centre C</w:t>
            </w:r>
            <w:r w:rsidRPr="00221E32">
              <w:rPr>
                <w:rFonts w:ascii="Bliss 2 Regular" w:hAnsi="Bliss 2 Regular" w:cs="Arial"/>
              </w:rPr>
              <w:t xml:space="preserve">ertificate of </w:t>
            </w:r>
            <w:r>
              <w:rPr>
                <w:rFonts w:ascii="Bliss 2 Regular" w:hAnsi="Bliss 2 Regular" w:cs="Arial"/>
              </w:rPr>
              <w:t>completion</w:t>
            </w:r>
            <w:r w:rsidRPr="00221E32">
              <w:rPr>
                <w:rFonts w:ascii="Bliss 2 Regular" w:hAnsi="Bliss 2 Regular" w:cs="Arial"/>
              </w:rPr>
              <w:t>.</w:t>
            </w:r>
            <w:r>
              <w:rPr>
                <w:rFonts w:ascii="Bliss 2 Regular" w:hAnsi="Bliss 2 Regular" w:cs="Arial"/>
              </w:rPr>
              <w:t xml:space="preserve"> [PDF copy]</w:t>
            </w:r>
          </w:p>
          <w:p w14:paraId="1E0E4CDB" w14:textId="39051013" w:rsidR="00D661C7" w:rsidRPr="00D661C7" w:rsidRDefault="00D661C7" w:rsidP="00104135">
            <w:pPr>
              <w:jc w:val="both"/>
              <w:rPr>
                <w:rFonts w:ascii="Bliss 2 Regular" w:hAnsi="Bliss 2 Regular" w:cs="Arial"/>
                <w:b/>
                <w:bCs/>
              </w:rPr>
            </w:pPr>
            <w:r w:rsidRPr="00D661C7">
              <w:rPr>
                <w:rFonts w:ascii="Bliss 2 Regular" w:hAnsi="Bliss 2 Regular" w:cs="Arial"/>
                <w:b/>
                <w:bCs/>
              </w:rPr>
              <w:t>Once registered, delegates will have up to 120 days to access/print their certificate</w:t>
            </w:r>
            <w:r>
              <w:rPr>
                <w:rFonts w:ascii="Bliss 2 Regular" w:hAnsi="Bliss 2 Regular" w:cs="Arial"/>
                <w:b/>
                <w:bCs/>
              </w:rPr>
              <w:t>.</w:t>
            </w:r>
          </w:p>
        </w:tc>
      </w:tr>
      <w:tr w:rsidR="00921087" w:rsidRPr="00C14C0B" w14:paraId="4706F40C" w14:textId="77777777" w:rsidTr="00252900">
        <w:trPr>
          <w:trHeight w:val="736"/>
        </w:trPr>
        <w:tc>
          <w:tcPr>
            <w:tcW w:w="550" w:type="dxa"/>
          </w:tcPr>
          <w:p w14:paraId="50CAFCA1" w14:textId="70CD3BF6" w:rsidR="00921087" w:rsidRPr="00531CBB" w:rsidRDefault="00921087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>
              <w:rPr>
                <w:rFonts w:ascii="Bliss 2 Regular" w:hAnsi="Bliss 2 Regular" w:cs="Arial"/>
                <w:sz w:val="22"/>
                <w:szCs w:val="22"/>
              </w:rPr>
              <w:t>5</w:t>
            </w:r>
          </w:p>
        </w:tc>
        <w:tc>
          <w:tcPr>
            <w:tcW w:w="9656" w:type="dxa"/>
          </w:tcPr>
          <w:p w14:paraId="164A9A1C" w14:textId="089E3933" w:rsidR="002817E0" w:rsidRPr="00221E32" w:rsidRDefault="00921087" w:rsidP="00D661C7">
            <w:pPr>
              <w:jc w:val="both"/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We can periodically issue your group organiser an excel sheet showing who has used the coupons and taken/completed the course.</w:t>
            </w:r>
          </w:p>
        </w:tc>
      </w:tr>
      <w:tr w:rsidR="00104135" w:rsidRPr="00C14C0B" w14:paraId="665E76AE" w14:textId="77777777" w:rsidTr="002E5997">
        <w:trPr>
          <w:trHeight w:val="286"/>
        </w:trPr>
        <w:tc>
          <w:tcPr>
            <w:tcW w:w="550" w:type="dxa"/>
          </w:tcPr>
          <w:p w14:paraId="22A3F8D5" w14:textId="7995DEB0" w:rsidR="00104135" w:rsidRPr="00531CBB" w:rsidRDefault="00921087" w:rsidP="00104135">
            <w:pPr>
              <w:rPr>
                <w:rFonts w:ascii="Bliss 2 Regular" w:hAnsi="Bliss 2 Regular" w:cs="Arial"/>
                <w:sz w:val="22"/>
                <w:szCs w:val="22"/>
              </w:rPr>
            </w:pPr>
            <w:r>
              <w:rPr>
                <w:rFonts w:ascii="Bliss 2 Regular" w:hAnsi="Bliss 2 Regular" w:cs="Arial"/>
                <w:sz w:val="22"/>
                <w:szCs w:val="22"/>
              </w:rPr>
              <w:t>6</w:t>
            </w:r>
          </w:p>
        </w:tc>
        <w:tc>
          <w:tcPr>
            <w:tcW w:w="9656" w:type="dxa"/>
          </w:tcPr>
          <w:p w14:paraId="078DCF83" w14:textId="3A3A499C" w:rsidR="00104135" w:rsidRPr="00221E32" w:rsidRDefault="00E922C8" w:rsidP="00104135">
            <w:pPr>
              <w:jc w:val="both"/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 xml:space="preserve">Payment </w:t>
            </w:r>
            <w:r w:rsidR="00BE3638">
              <w:rPr>
                <w:rFonts w:ascii="Bliss 2 Regular" w:hAnsi="Bliss 2 Regular" w:cs="Arial"/>
              </w:rPr>
              <w:t xml:space="preserve">is </w:t>
            </w:r>
            <w:r>
              <w:rPr>
                <w:rFonts w:ascii="Bliss 2 Regular" w:hAnsi="Bliss 2 Regular" w:cs="Arial"/>
              </w:rPr>
              <w:t>required before tickets are released.  Unused tickets are non-refundable and will expire 90 days after issue.</w:t>
            </w:r>
          </w:p>
        </w:tc>
      </w:tr>
    </w:tbl>
    <w:p w14:paraId="18E199FA" w14:textId="77777777" w:rsidR="00344910" w:rsidRDefault="00344910" w:rsidP="005F7C86">
      <w:pPr>
        <w:pStyle w:val="Default"/>
        <w:rPr>
          <w:rFonts w:ascii="Bliss 2 Regular" w:hAnsi="Bliss 2 Regula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3565"/>
        <w:gridCol w:w="4378"/>
      </w:tblGrid>
      <w:tr w:rsidR="00867405" w14:paraId="39CFD87B" w14:textId="77777777" w:rsidTr="00CE589F">
        <w:tc>
          <w:tcPr>
            <w:tcW w:w="10185" w:type="dxa"/>
            <w:gridSpan w:val="3"/>
            <w:shd w:val="clear" w:color="auto" w:fill="C6D9F1" w:themeFill="text2" w:themeFillTint="33"/>
          </w:tcPr>
          <w:p w14:paraId="27CD8643" w14:textId="77777777" w:rsidR="00104135" w:rsidRDefault="00104135" w:rsidP="00104135">
            <w:pPr>
              <w:jc w:val="center"/>
              <w:rPr>
                <w:rFonts w:ascii="Bliss 2 Regular" w:hAnsi="Bliss 2 Regular" w:cs="Arial"/>
                <w:b/>
                <w:bCs/>
              </w:rPr>
            </w:pPr>
            <w:r>
              <w:rPr>
                <w:rFonts w:ascii="Bliss 2 Regular" w:hAnsi="Bliss 2 Regular" w:cs="Arial"/>
                <w:b/>
                <w:bCs/>
              </w:rPr>
              <w:t>Online Legionnaires’ Disease Awareness Training</w:t>
            </w:r>
            <w:r w:rsidRPr="00104A81">
              <w:rPr>
                <w:rFonts w:ascii="Bliss 2 Regular" w:hAnsi="Bliss 2 Regular" w:cs="Arial"/>
                <w:b/>
                <w:bCs/>
              </w:rPr>
              <w:t xml:space="preserve"> – Bulk Booking Request / Order</w:t>
            </w:r>
          </w:p>
          <w:p w14:paraId="12A47CE7" w14:textId="77777777" w:rsidR="00104135" w:rsidRDefault="00104135" w:rsidP="00104135">
            <w:pPr>
              <w:jc w:val="center"/>
              <w:rPr>
                <w:rFonts w:ascii="Bliss 2 Regular" w:hAnsi="Bliss 2 Regular" w:cs="Arial"/>
                <w:b/>
                <w:bCs/>
              </w:rPr>
            </w:pPr>
          </w:p>
          <w:p w14:paraId="17E7FC89" w14:textId="4F2615BA" w:rsidR="00104A81" w:rsidRPr="00104A81" w:rsidRDefault="00104135" w:rsidP="00104135">
            <w:pPr>
              <w:jc w:val="center"/>
              <w:rPr>
                <w:rFonts w:ascii="Bliss 2 Regular" w:hAnsi="Bliss 2 Regular" w:cs="Arial"/>
                <w:b/>
                <w:bCs/>
                <w:i/>
                <w:iCs/>
              </w:rPr>
            </w:pPr>
            <w:r w:rsidRPr="00104A81">
              <w:rPr>
                <w:rFonts w:ascii="Bliss 2 Regular" w:hAnsi="Bliss 2 Regular" w:cs="Arial"/>
                <w:b/>
                <w:bCs/>
                <w:i/>
                <w:iCs/>
              </w:rPr>
              <w:t xml:space="preserve">Please complete </w:t>
            </w:r>
            <w:r w:rsidR="00921087">
              <w:rPr>
                <w:rFonts w:ascii="Bliss 2 Regular" w:hAnsi="Bliss 2 Regular" w:cs="Arial"/>
                <w:b/>
                <w:bCs/>
                <w:i/>
                <w:iCs/>
              </w:rPr>
              <w:t xml:space="preserve">and return </w:t>
            </w:r>
            <w:r w:rsidRPr="00104A81">
              <w:rPr>
                <w:rFonts w:ascii="Bliss 2 Regular" w:hAnsi="Bliss 2 Regular" w:cs="Arial"/>
                <w:b/>
                <w:bCs/>
                <w:i/>
                <w:iCs/>
              </w:rPr>
              <w:t>to office@waterhygienecentre.com</w:t>
            </w:r>
          </w:p>
        </w:tc>
      </w:tr>
      <w:tr w:rsidR="00867405" w14:paraId="44C5010B" w14:textId="77777777" w:rsidTr="00CE589F">
        <w:tc>
          <w:tcPr>
            <w:tcW w:w="2242" w:type="dxa"/>
          </w:tcPr>
          <w:p w14:paraId="01EDB9BA" w14:textId="402CC652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Contact:</w:t>
            </w:r>
          </w:p>
        </w:tc>
        <w:tc>
          <w:tcPr>
            <w:tcW w:w="3565" w:type="dxa"/>
          </w:tcPr>
          <w:p w14:paraId="4E1878A6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  <w:p w14:paraId="17FABD42" w14:textId="04AF2483" w:rsidR="00E51F00" w:rsidRDefault="00E51F00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378" w:type="dxa"/>
          </w:tcPr>
          <w:p w14:paraId="093B58A9" w14:textId="74E9DB6B" w:rsidR="00867405" w:rsidRDefault="00CE589F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Email:</w:t>
            </w:r>
          </w:p>
        </w:tc>
      </w:tr>
      <w:tr w:rsidR="00867405" w14:paraId="7B4C8174" w14:textId="77777777" w:rsidTr="00CE589F">
        <w:tc>
          <w:tcPr>
            <w:tcW w:w="2242" w:type="dxa"/>
          </w:tcPr>
          <w:p w14:paraId="54C5DEEF" w14:textId="7CEF7F5E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Organisation:</w:t>
            </w:r>
          </w:p>
        </w:tc>
        <w:tc>
          <w:tcPr>
            <w:tcW w:w="3565" w:type="dxa"/>
          </w:tcPr>
          <w:p w14:paraId="7E75A17A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  <w:p w14:paraId="46064BCB" w14:textId="1BD967F3" w:rsidR="00E51F00" w:rsidRDefault="00E51F00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378" w:type="dxa"/>
          </w:tcPr>
          <w:p w14:paraId="7A9683D5" w14:textId="6FA431BB" w:rsidR="00867405" w:rsidRDefault="00CE589F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Tel:</w:t>
            </w:r>
          </w:p>
        </w:tc>
      </w:tr>
      <w:tr w:rsidR="00867405" w14:paraId="324EA8B3" w14:textId="77777777" w:rsidTr="00CE589F">
        <w:tc>
          <w:tcPr>
            <w:tcW w:w="10185" w:type="dxa"/>
            <w:gridSpan w:val="3"/>
            <w:shd w:val="clear" w:color="auto" w:fill="C6D9F1" w:themeFill="text2" w:themeFillTint="33"/>
          </w:tcPr>
          <w:p w14:paraId="70095D56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</w:tr>
      <w:tr w:rsidR="00867405" w14:paraId="53BDC6BC" w14:textId="77777777" w:rsidTr="00CE589F">
        <w:tc>
          <w:tcPr>
            <w:tcW w:w="2242" w:type="dxa"/>
          </w:tcPr>
          <w:p w14:paraId="483A9C2C" w14:textId="57F474E5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 xml:space="preserve">Number of tickets @ </w:t>
            </w:r>
            <w:r w:rsidRPr="002817E0">
              <w:rPr>
                <w:rFonts w:ascii="Bliss 2 Regular" w:hAnsi="Bliss 2 Regular" w:cs="Arial"/>
                <w:b/>
                <w:bCs/>
              </w:rPr>
              <w:t>£</w:t>
            </w:r>
            <w:r w:rsidR="002817E0" w:rsidRPr="002817E0">
              <w:rPr>
                <w:rFonts w:ascii="Bliss 2 Regular" w:hAnsi="Bliss 2 Regular" w:cs="Arial"/>
                <w:b/>
                <w:bCs/>
              </w:rPr>
              <w:t>30</w:t>
            </w:r>
            <w:r w:rsidRPr="002817E0">
              <w:rPr>
                <w:rFonts w:ascii="Bliss 2 Regular" w:hAnsi="Bliss 2 Regular" w:cs="Arial"/>
                <w:b/>
                <w:bCs/>
              </w:rPr>
              <w:t>+VAT each</w:t>
            </w:r>
          </w:p>
        </w:tc>
        <w:tc>
          <w:tcPr>
            <w:tcW w:w="3565" w:type="dxa"/>
          </w:tcPr>
          <w:p w14:paraId="0B860E9E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378" w:type="dxa"/>
          </w:tcPr>
          <w:p w14:paraId="30EB7394" w14:textId="48A85365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 xml:space="preserve">= </w:t>
            </w:r>
            <w:r w:rsidRPr="00867405">
              <w:rPr>
                <w:rFonts w:ascii="Bliss 2 Regular" w:hAnsi="Bliss 2 Regular" w:cs="Arial"/>
                <w:sz w:val="44"/>
                <w:szCs w:val="44"/>
              </w:rPr>
              <w:t>£</w:t>
            </w:r>
          </w:p>
        </w:tc>
      </w:tr>
      <w:tr w:rsidR="00104A81" w14:paraId="7EE2DBF9" w14:textId="77777777" w:rsidTr="00CE589F">
        <w:tc>
          <w:tcPr>
            <w:tcW w:w="2242" w:type="dxa"/>
          </w:tcPr>
          <w:p w14:paraId="4D52027F" w14:textId="35D42C9B" w:rsidR="00104A81" w:rsidRDefault="00104A81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Purchase Order No:</w:t>
            </w:r>
          </w:p>
        </w:tc>
        <w:tc>
          <w:tcPr>
            <w:tcW w:w="7943" w:type="dxa"/>
            <w:gridSpan w:val="2"/>
          </w:tcPr>
          <w:p w14:paraId="2E2807CC" w14:textId="77777777" w:rsidR="00104A81" w:rsidRDefault="00104A81" w:rsidP="003055C2">
            <w:pPr>
              <w:rPr>
                <w:rFonts w:ascii="Bliss 2 Regular" w:hAnsi="Bliss 2 Regular" w:cs="Arial"/>
              </w:rPr>
            </w:pPr>
          </w:p>
          <w:p w14:paraId="704414E7" w14:textId="35C2AAFF" w:rsidR="00104A81" w:rsidRDefault="00104A81" w:rsidP="003055C2">
            <w:pPr>
              <w:rPr>
                <w:rFonts w:ascii="Bliss 2 Regular" w:hAnsi="Bliss 2 Regular" w:cs="Arial"/>
              </w:rPr>
            </w:pPr>
          </w:p>
        </w:tc>
      </w:tr>
      <w:tr w:rsidR="00867405" w14:paraId="2D0303B2" w14:textId="77777777" w:rsidTr="00CE589F">
        <w:tc>
          <w:tcPr>
            <w:tcW w:w="2242" w:type="dxa"/>
          </w:tcPr>
          <w:p w14:paraId="5A525936" w14:textId="77777777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Signature:</w:t>
            </w:r>
          </w:p>
          <w:p w14:paraId="58FC1F8C" w14:textId="10C11514" w:rsidR="00104A81" w:rsidRDefault="00104A81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3565" w:type="dxa"/>
          </w:tcPr>
          <w:p w14:paraId="5B53318C" w14:textId="77777777" w:rsidR="00867405" w:rsidRDefault="00867405" w:rsidP="003055C2">
            <w:pPr>
              <w:rPr>
                <w:rFonts w:ascii="Bliss 2 Regular" w:hAnsi="Bliss 2 Regular" w:cs="Arial"/>
              </w:rPr>
            </w:pPr>
          </w:p>
        </w:tc>
        <w:tc>
          <w:tcPr>
            <w:tcW w:w="4378" w:type="dxa"/>
          </w:tcPr>
          <w:p w14:paraId="21A0B315" w14:textId="0826D0C2" w:rsidR="00867405" w:rsidRDefault="00867405" w:rsidP="003055C2">
            <w:pPr>
              <w:rPr>
                <w:rFonts w:ascii="Bliss 2 Regular" w:hAnsi="Bliss 2 Regular" w:cs="Arial"/>
              </w:rPr>
            </w:pPr>
            <w:r>
              <w:rPr>
                <w:rFonts w:ascii="Bliss 2 Regular" w:hAnsi="Bliss 2 Regular" w:cs="Arial"/>
              </w:rPr>
              <w:t>Date:</w:t>
            </w:r>
          </w:p>
        </w:tc>
      </w:tr>
    </w:tbl>
    <w:p w14:paraId="21DCCE22" w14:textId="77777777" w:rsidR="003055C2" w:rsidRPr="005F7C86" w:rsidRDefault="003055C2" w:rsidP="003055C2">
      <w:pPr>
        <w:rPr>
          <w:rFonts w:ascii="Bliss 2 Regular" w:hAnsi="Bliss 2 Regular" w:cs="Arial"/>
        </w:rPr>
      </w:pPr>
    </w:p>
    <w:p w14:paraId="2EDCBEAD" w14:textId="7458DA49" w:rsidR="003055C2" w:rsidRPr="00750F3C" w:rsidRDefault="003055C2" w:rsidP="003055C2">
      <w:pPr>
        <w:rPr>
          <w:b/>
          <w:bCs/>
          <w:color w:val="FF0000"/>
          <w:sz w:val="28"/>
          <w:szCs w:val="28"/>
        </w:rPr>
      </w:pPr>
    </w:p>
    <w:sectPr w:rsidR="003055C2" w:rsidRPr="00750F3C" w:rsidSect="005F7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35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AEC2" w14:textId="77777777" w:rsidR="00443288" w:rsidRDefault="00443288">
      <w:r>
        <w:separator/>
      </w:r>
    </w:p>
  </w:endnote>
  <w:endnote w:type="continuationSeparator" w:id="0">
    <w:p w14:paraId="04B3150D" w14:textId="77777777" w:rsidR="00443288" w:rsidRDefault="004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D1A4" w14:textId="77777777" w:rsidR="00D661C7" w:rsidRDefault="00D6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27"/>
      <w:gridCol w:w="1635"/>
      <w:gridCol w:w="881"/>
      <w:gridCol w:w="1414"/>
      <w:gridCol w:w="1275"/>
      <w:gridCol w:w="1418"/>
      <w:gridCol w:w="992"/>
      <w:gridCol w:w="1609"/>
    </w:tblGrid>
    <w:tr w:rsidR="00867405" w:rsidRPr="006759C2" w14:paraId="5BD4589F" w14:textId="77777777" w:rsidTr="005F7C86">
      <w:trPr>
        <w:trHeight w:val="287"/>
      </w:trPr>
      <w:tc>
        <w:tcPr>
          <w:tcW w:w="1027" w:type="dxa"/>
          <w:tcBorders>
            <w:bottom w:val="single" w:sz="4" w:space="0" w:color="000000"/>
          </w:tcBorders>
          <w:shd w:val="pct5" w:color="auto" w:fill="auto"/>
        </w:tcPr>
        <w:p w14:paraId="3BD9C0AE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Reference:</w:t>
          </w:r>
        </w:p>
      </w:tc>
      <w:tc>
        <w:tcPr>
          <w:tcW w:w="1635" w:type="dxa"/>
          <w:tcBorders>
            <w:bottom w:val="single" w:sz="4" w:space="0" w:color="000000"/>
          </w:tcBorders>
        </w:tcPr>
        <w:p w14:paraId="2BC1A70F" w14:textId="75C136DC" w:rsidR="00867405" w:rsidRPr="005F7C86" w:rsidRDefault="00E51F00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 xml:space="preserve">Online Awareness </w:t>
          </w:r>
        </w:p>
      </w:tc>
      <w:tc>
        <w:tcPr>
          <w:tcW w:w="881" w:type="dxa"/>
          <w:tcBorders>
            <w:bottom w:val="single" w:sz="4" w:space="0" w:color="000000"/>
          </w:tcBorders>
          <w:shd w:val="pct5" w:color="auto" w:fill="auto"/>
        </w:tcPr>
        <w:p w14:paraId="3F32A7BE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Author:</w:t>
          </w:r>
        </w:p>
      </w:tc>
      <w:tc>
        <w:tcPr>
          <w:tcW w:w="1414" w:type="dxa"/>
          <w:tcBorders>
            <w:bottom w:val="single" w:sz="4" w:space="0" w:color="000000"/>
          </w:tcBorders>
        </w:tcPr>
        <w:p w14:paraId="1559EDD5" w14:textId="2BD14BEA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RM</w:t>
          </w:r>
        </w:p>
      </w:tc>
      <w:tc>
        <w:tcPr>
          <w:tcW w:w="1275" w:type="dxa"/>
          <w:tcBorders>
            <w:bottom w:val="single" w:sz="4" w:space="0" w:color="000000"/>
          </w:tcBorders>
          <w:shd w:val="pct5" w:color="auto" w:fill="auto"/>
        </w:tcPr>
        <w:p w14:paraId="3605B4A2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Approved by:</w:t>
          </w:r>
        </w:p>
      </w:tc>
      <w:tc>
        <w:tcPr>
          <w:tcW w:w="1418" w:type="dxa"/>
          <w:tcBorders>
            <w:bottom w:val="single" w:sz="4" w:space="0" w:color="000000"/>
          </w:tcBorders>
        </w:tcPr>
        <w:p w14:paraId="13EF83CB" w14:textId="78725A42" w:rsidR="00867405" w:rsidRPr="005F7C86" w:rsidRDefault="004A4710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PT</w:t>
          </w:r>
        </w:p>
      </w:tc>
      <w:tc>
        <w:tcPr>
          <w:tcW w:w="992" w:type="dxa"/>
          <w:tcBorders>
            <w:bottom w:val="single" w:sz="4" w:space="0" w:color="000000"/>
          </w:tcBorders>
          <w:shd w:val="pct5" w:color="auto" w:fill="auto"/>
        </w:tcPr>
        <w:p w14:paraId="669FCD86" w14:textId="77777777" w:rsidR="00867405" w:rsidRPr="005F7C86" w:rsidRDefault="00867405" w:rsidP="00746C90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Issue Date:</w:t>
          </w:r>
        </w:p>
      </w:tc>
      <w:tc>
        <w:tcPr>
          <w:tcW w:w="1609" w:type="dxa"/>
          <w:tcBorders>
            <w:bottom w:val="single" w:sz="4" w:space="0" w:color="000000"/>
          </w:tcBorders>
        </w:tcPr>
        <w:p w14:paraId="1B9C7229" w14:textId="1640D10B" w:rsidR="00867405" w:rsidRPr="005F7C86" w:rsidRDefault="00D661C7">
          <w:pPr>
            <w:pStyle w:val="Footer"/>
            <w:rPr>
              <w:rFonts w:ascii="Bliss 2 Regular" w:hAnsi="Bliss 2 Regular" w:cs="Arial"/>
              <w:sz w:val="16"/>
              <w:szCs w:val="16"/>
            </w:rPr>
          </w:pPr>
          <w:r>
            <w:rPr>
              <w:rFonts w:ascii="Bliss 2 Regular" w:hAnsi="Bliss 2 Regular" w:cs="Arial"/>
              <w:sz w:val="16"/>
              <w:szCs w:val="16"/>
            </w:rPr>
            <w:t>11</w:t>
          </w:r>
          <w:r w:rsidR="00523797">
            <w:rPr>
              <w:rFonts w:ascii="Bliss 2 Regular" w:hAnsi="Bliss 2 Regular" w:cs="Arial"/>
              <w:sz w:val="16"/>
              <w:szCs w:val="16"/>
            </w:rPr>
            <w:t>/02/2022</w:t>
          </w:r>
        </w:p>
      </w:tc>
    </w:tr>
    <w:tr w:rsidR="00867405" w:rsidRPr="006759C2" w14:paraId="7102CBD3" w14:textId="77777777" w:rsidTr="005F7C86">
      <w:tc>
        <w:tcPr>
          <w:tcW w:w="4957" w:type="dxa"/>
          <w:gridSpan w:val="4"/>
          <w:shd w:val="pct5" w:color="auto" w:fill="auto"/>
        </w:tcPr>
        <w:p w14:paraId="7C58C1C5" w14:textId="77777777" w:rsidR="00867405" w:rsidRPr="005F7C86" w:rsidRDefault="00867405" w:rsidP="00746C90">
          <w:pPr>
            <w:pStyle w:val="Footer"/>
            <w:jc w:val="cen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www.waterhygienecentre.com</w:t>
          </w:r>
        </w:p>
      </w:tc>
      <w:tc>
        <w:tcPr>
          <w:tcW w:w="5294" w:type="dxa"/>
          <w:gridSpan w:val="4"/>
          <w:shd w:val="pct5" w:color="auto" w:fill="auto"/>
        </w:tcPr>
        <w:p w14:paraId="740EA5FD" w14:textId="77777777" w:rsidR="00867405" w:rsidRPr="005F7C86" w:rsidRDefault="00867405" w:rsidP="00746C90">
          <w:pPr>
            <w:pStyle w:val="Footer"/>
            <w:jc w:val="cent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noProof/>
              <w:sz w:val="16"/>
              <w:szCs w:val="16"/>
              <w:lang w:eastAsia="en-GB"/>
            </w:rPr>
            <w:drawing>
              <wp:inline distT="0" distB="0" distL="0" distR="0" wp14:anchorId="47A04342" wp14:editId="6A410FB8">
                <wp:extent cx="135255" cy="128905"/>
                <wp:effectExtent l="19050" t="0" r="0" b="0"/>
                <wp:docPr id="20" name="Picture 20" descr="phone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ne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F7C86">
            <w:rPr>
              <w:rFonts w:ascii="Bliss 2 Regular" w:hAnsi="Bliss 2 Regular" w:cs="Arial"/>
              <w:sz w:val="16"/>
              <w:szCs w:val="16"/>
            </w:rPr>
            <w:t xml:space="preserve"> 01993 840400</w:t>
          </w:r>
        </w:p>
      </w:tc>
    </w:tr>
  </w:tbl>
  <w:p w14:paraId="135253AB" w14:textId="77777777" w:rsidR="00867405" w:rsidRDefault="00867405">
    <w:pPr>
      <w:pStyle w:val="Footer"/>
    </w:pPr>
  </w:p>
  <w:p w14:paraId="58607DE4" w14:textId="77777777" w:rsidR="00867405" w:rsidRDefault="00867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01A9" w14:textId="77777777" w:rsidR="00D661C7" w:rsidRDefault="00D6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886A" w14:textId="77777777" w:rsidR="00443288" w:rsidRDefault="00443288">
      <w:r>
        <w:separator/>
      </w:r>
    </w:p>
  </w:footnote>
  <w:footnote w:type="continuationSeparator" w:id="0">
    <w:p w14:paraId="05BC972B" w14:textId="77777777" w:rsidR="00443288" w:rsidRDefault="0044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52D" w14:textId="77777777" w:rsidR="00D661C7" w:rsidRDefault="00D66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603"/>
      <w:gridCol w:w="1103"/>
      <w:gridCol w:w="1229"/>
    </w:tblGrid>
    <w:tr w:rsidR="00867405" w:rsidRPr="004F2A35" w14:paraId="74E0385B" w14:textId="77777777" w:rsidTr="00746C90">
      <w:tc>
        <w:tcPr>
          <w:tcW w:w="7796" w:type="dxa"/>
          <w:shd w:val="pct5" w:color="auto" w:fill="auto"/>
        </w:tcPr>
        <w:p w14:paraId="6E77DCC0" w14:textId="77777777" w:rsidR="00867405" w:rsidRPr="005F7C86" w:rsidRDefault="00867405" w:rsidP="00746C90">
          <w:pPr>
            <w:pStyle w:val="Header"/>
            <w:tabs>
              <w:tab w:val="clear" w:pos="4153"/>
              <w:tab w:val="clear" w:pos="8306"/>
              <w:tab w:val="left" w:pos="6081"/>
            </w:tabs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©Water Hygiene Centre</w:t>
          </w:r>
          <w:r w:rsidRPr="005F7C86">
            <w:rPr>
              <w:rFonts w:ascii="Bliss 2 Regular" w:hAnsi="Bliss 2 Regular" w:cs="Arial"/>
              <w:sz w:val="16"/>
              <w:szCs w:val="16"/>
            </w:rPr>
            <w:tab/>
          </w:r>
        </w:p>
      </w:tc>
      <w:tc>
        <w:tcPr>
          <w:tcW w:w="1134" w:type="dxa"/>
          <w:shd w:val="pct5" w:color="auto" w:fill="auto"/>
        </w:tcPr>
        <w:p w14:paraId="075CA631" w14:textId="77777777" w:rsidR="00867405" w:rsidRPr="005F7C86" w:rsidRDefault="00867405" w:rsidP="00746C90">
          <w:pPr>
            <w:pStyle w:val="Head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Status</w:t>
          </w:r>
        </w:p>
      </w:tc>
      <w:tc>
        <w:tcPr>
          <w:tcW w:w="1276" w:type="dxa"/>
          <w:shd w:val="pct5" w:color="auto" w:fill="auto"/>
        </w:tcPr>
        <w:p w14:paraId="086063C5" w14:textId="77777777" w:rsidR="00867405" w:rsidRPr="005F7C86" w:rsidRDefault="00867405" w:rsidP="00746C90">
          <w:pPr>
            <w:pStyle w:val="Header"/>
            <w:rPr>
              <w:rFonts w:ascii="Bliss 2 Regular" w:hAnsi="Bliss 2 Regular" w:cs="Arial"/>
              <w:sz w:val="16"/>
              <w:szCs w:val="16"/>
            </w:rPr>
          </w:pPr>
          <w:r w:rsidRPr="005F7C86">
            <w:rPr>
              <w:rFonts w:ascii="Bliss 2 Regular" w:hAnsi="Bliss 2 Regular" w:cs="Arial"/>
              <w:sz w:val="16"/>
              <w:szCs w:val="16"/>
            </w:rPr>
            <w:t>Page</w:t>
          </w:r>
        </w:p>
      </w:tc>
    </w:tr>
    <w:tr w:rsidR="00867405" w:rsidRPr="004F2A35" w14:paraId="1B93C088" w14:textId="77777777" w:rsidTr="00746C90">
      <w:trPr>
        <w:trHeight w:val="223"/>
      </w:trPr>
      <w:tc>
        <w:tcPr>
          <w:tcW w:w="7796" w:type="dxa"/>
        </w:tcPr>
        <w:p w14:paraId="58DEF950" w14:textId="51E566B8" w:rsidR="00867405" w:rsidRPr="005F7C86" w:rsidRDefault="00867405" w:rsidP="004514C5">
          <w:pPr>
            <w:pStyle w:val="Header"/>
            <w:rPr>
              <w:rFonts w:ascii="Bliss 2 Regular" w:hAnsi="Bliss 2 Regular" w:cs="Arial"/>
              <w:b/>
              <w:sz w:val="16"/>
              <w:szCs w:val="16"/>
            </w:rPr>
          </w:pPr>
          <w:r>
            <w:rPr>
              <w:rFonts w:ascii="Bliss 2 Regular" w:hAnsi="Bliss 2 Regular" w:cs="Arial"/>
              <w:b/>
              <w:sz w:val="16"/>
              <w:szCs w:val="16"/>
            </w:rPr>
            <w:t xml:space="preserve">ONLINE </w:t>
          </w:r>
          <w:r w:rsidR="00F9428F">
            <w:rPr>
              <w:rFonts w:ascii="Bliss 2 Regular" w:hAnsi="Bliss 2 Regular" w:cs="Arial"/>
              <w:b/>
              <w:sz w:val="16"/>
              <w:szCs w:val="16"/>
            </w:rPr>
            <w:t>TRAINING – LEGIONNAIRES’ DISEASE - AWARENESS</w:t>
          </w:r>
          <w:r>
            <w:rPr>
              <w:rFonts w:ascii="Bliss 2 Regular" w:hAnsi="Bliss 2 Regular" w:cs="Arial"/>
              <w:b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14:paraId="7D0F4E72" w14:textId="77777777" w:rsidR="00867405" w:rsidRPr="005F7C86" w:rsidRDefault="00867405" w:rsidP="004514C5">
          <w:pPr>
            <w:pStyle w:val="Header"/>
            <w:rPr>
              <w:rFonts w:ascii="Bliss 2 Regular" w:hAnsi="Bliss 2 Regular" w:cs="Arial"/>
              <w:b/>
              <w:sz w:val="16"/>
              <w:szCs w:val="16"/>
            </w:rPr>
          </w:pPr>
          <w:r>
            <w:rPr>
              <w:rFonts w:ascii="Bliss 2 Regular" w:hAnsi="Bliss 2 Regular" w:cs="Arial"/>
              <w:b/>
              <w:sz w:val="16"/>
              <w:szCs w:val="16"/>
            </w:rPr>
            <w:t>FINAL</w:t>
          </w:r>
        </w:p>
      </w:tc>
      <w:tc>
        <w:tcPr>
          <w:tcW w:w="1276" w:type="dxa"/>
        </w:tcPr>
        <w:p w14:paraId="4F416A31" w14:textId="77777777" w:rsidR="00867405" w:rsidRPr="005F7C86" w:rsidRDefault="00BE3638" w:rsidP="004514C5">
          <w:pPr>
            <w:rPr>
              <w:rFonts w:ascii="Bliss 2 Regular" w:hAnsi="Bliss 2 Regular" w:cs="Arial"/>
            </w:rPr>
          </w:pPr>
          <w:sdt>
            <w:sdtPr>
              <w:rPr>
                <w:rFonts w:ascii="Bliss 2 Regular" w:hAnsi="Bliss 2 Regular" w:cs="Arial"/>
              </w:rPr>
              <w:id w:val="-2133694918"/>
              <w:docPartObj>
                <w:docPartGallery w:val="Page Numbers (Top of Page)"/>
                <w:docPartUnique/>
              </w:docPartObj>
            </w:sdtPr>
            <w:sdtEndPr/>
            <w:sdtContent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begin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instrText xml:space="preserve"> PAGE </w:instrTex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separate"/>
              </w:r>
              <w:r w:rsidR="00867405">
                <w:rPr>
                  <w:rFonts w:ascii="Bliss 2 Regular" w:hAnsi="Bliss 2 Regular" w:cs="Arial"/>
                  <w:b/>
                  <w:noProof/>
                  <w:sz w:val="16"/>
                  <w:szCs w:val="16"/>
                </w:rPr>
                <w:t>2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end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t xml:space="preserve"> of 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begin"/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instrText xml:space="preserve"> NUMPAGES  </w:instrTex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separate"/>
              </w:r>
              <w:r w:rsidR="00867405">
                <w:rPr>
                  <w:rFonts w:ascii="Bliss 2 Regular" w:hAnsi="Bliss 2 Regular" w:cs="Arial"/>
                  <w:b/>
                  <w:noProof/>
                  <w:sz w:val="16"/>
                  <w:szCs w:val="16"/>
                </w:rPr>
                <w:t>15</w:t>
              </w:r>
              <w:r w:rsidR="00867405" w:rsidRPr="005F7C86">
                <w:rPr>
                  <w:rFonts w:ascii="Bliss 2 Regular" w:hAnsi="Bliss 2 Regular" w:cs="Arial"/>
                  <w:b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E4DD602" w14:textId="77777777" w:rsidR="00867405" w:rsidRPr="002E5539" w:rsidRDefault="00867405" w:rsidP="00746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E3C1" w14:textId="77777777" w:rsidR="00D661C7" w:rsidRDefault="00D66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82"/>
    <w:multiLevelType w:val="hybridMultilevel"/>
    <w:tmpl w:val="DF7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FDD"/>
    <w:multiLevelType w:val="hybridMultilevel"/>
    <w:tmpl w:val="244E28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95"/>
    <w:multiLevelType w:val="hybridMultilevel"/>
    <w:tmpl w:val="D42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E66"/>
    <w:multiLevelType w:val="hybridMultilevel"/>
    <w:tmpl w:val="4A4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7E9"/>
    <w:multiLevelType w:val="hybridMultilevel"/>
    <w:tmpl w:val="6520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151C"/>
    <w:multiLevelType w:val="hybridMultilevel"/>
    <w:tmpl w:val="0672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2F7"/>
    <w:multiLevelType w:val="hybridMultilevel"/>
    <w:tmpl w:val="4892758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7974244"/>
    <w:multiLevelType w:val="hybridMultilevel"/>
    <w:tmpl w:val="85EA0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E6671"/>
    <w:multiLevelType w:val="hybridMultilevel"/>
    <w:tmpl w:val="592EC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4E6A"/>
    <w:multiLevelType w:val="hybridMultilevel"/>
    <w:tmpl w:val="04C0A0F8"/>
    <w:lvl w:ilvl="0" w:tplc="3EB63F2C">
      <w:numFmt w:val="bullet"/>
      <w:lvlText w:val="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AB43438"/>
    <w:multiLevelType w:val="hybridMultilevel"/>
    <w:tmpl w:val="A5A897BC"/>
    <w:lvl w:ilvl="0" w:tplc="DD7C6F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2874"/>
    <w:multiLevelType w:val="hybridMultilevel"/>
    <w:tmpl w:val="5CFC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E1E"/>
    <w:multiLevelType w:val="hybridMultilevel"/>
    <w:tmpl w:val="4B96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C6831"/>
    <w:multiLevelType w:val="hybridMultilevel"/>
    <w:tmpl w:val="7C9A9E8A"/>
    <w:lvl w:ilvl="0" w:tplc="3CCA6F54">
      <w:numFmt w:val="bullet"/>
      <w:lvlText w:val="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EB0073A"/>
    <w:multiLevelType w:val="hybridMultilevel"/>
    <w:tmpl w:val="C6261D66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1EF26353"/>
    <w:multiLevelType w:val="hybridMultilevel"/>
    <w:tmpl w:val="4118BD4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1F85958"/>
    <w:multiLevelType w:val="hybridMultilevel"/>
    <w:tmpl w:val="5958036C"/>
    <w:lvl w:ilvl="0" w:tplc="8FC4D0B6">
      <w:numFmt w:val="bullet"/>
      <w:lvlText w:val=""/>
      <w:lvlJc w:val="left"/>
      <w:pPr>
        <w:ind w:left="8441" w:hanging="360"/>
      </w:pPr>
      <w:rPr>
        <w:rFonts w:ascii="Webdings" w:eastAsiaTheme="minorHAnsi" w:hAnsi="Webdings" w:cs="Times New Roman" w:hint="default"/>
        <w:color w:val="1F497D"/>
        <w:sz w:val="24"/>
      </w:rPr>
    </w:lvl>
    <w:lvl w:ilvl="1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7" w15:restartNumberingAfterBreak="0">
    <w:nsid w:val="224200E9"/>
    <w:multiLevelType w:val="hybridMultilevel"/>
    <w:tmpl w:val="2F58972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2C81943"/>
    <w:multiLevelType w:val="hybridMultilevel"/>
    <w:tmpl w:val="C76E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65B33"/>
    <w:multiLevelType w:val="hybridMultilevel"/>
    <w:tmpl w:val="0404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D0157"/>
    <w:multiLevelType w:val="hybridMultilevel"/>
    <w:tmpl w:val="20B2B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6380"/>
    <w:multiLevelType w:val="hybridMultilevel"/>
    <w:tmpl w:val="2904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D25B5"/>
    <w:multiLevelType w:val="hybridMultilevel"/>
    <w:tmpl w:val="6F546C7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130F1"/>
    <w:multiLevelType w:val="hybridMultilevel"/>
    <w:tmpl w:val="725A4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B6D26"/>
    <w:multiLevelType w:val="hybridMultilevel"/>
    <w:tmpl w:val="105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E5AA2"/>
    <w:multiLevelType w:val="hybridMultilevel"/>
    <w:tmpl w:val="59B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56C42"/>
    <w:multiLevelType w:val="hybridMultilevel"/>
    <w:tmpl w:val="BD46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74D41"/>
    <w:multiLevelType w:val="hybridMultilevel"/>
    <w:tmpl w:val="15D62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82666"/>
    <w:multiLevelType w:val="hybridMultilevel"/>
    <w:tmpl w:val="7F06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E642B"/>
    <w:multiLevelType w:val="hybridMultilevel"/>
    <w:tmpl w:val="28A484BC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0" w15:restartNumberingAfterBreak="0">
    <w:nsid w:val="47EC7978"/>
    <w:multiLevelType w:val="hybridMultilevel"/>
    <w:tmpl w:val="22E4E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3B1B"/>
    <w:multiLevelType w:val="hybridMultilevel"/>
    <w:tmpl w:val="6F20A89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7F33B77"/>
    <w:multiLevelType w:val="hybridMultilevel"/>
    <w:tmpl w:val="39C81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B0DD1"/>
    <w:multiLevelType w:val="hybridMultilevel"/>
    <w:tmpl w:val="1B20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096D"/>
    <w:multiLevelType w:val="hybridMultilevel"/>
    <w:tmpl w:val="7CA2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F6EAC"/>
    <w:multiLevelType w:val="hybridMultilevel"/>
    <w:tmpl w:val="2CB20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E0C90"/>
    <w:multiLevelType w:val="hybridMultilevel"/>
    <w:tmpl w:val="482C48E6"/>
    <w:lvl w:ilvl="0" w:tplc="13109D4E">
      <w:numFmt w:val="bullet"/>
      <w:lvlText w:val=""/>
      <w:lvlJc w:val="left"/>
      <w:pPr>
        <w:ind w:left="3960" w:hanging="360"/>
      </w:pPr>
      <w:rPr>
        <w:rFonts w:ascii="Wingdings" w:eastAsiaTheme="minorHAnsi" w:hAnsi="Wingdings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DD541FC"/>
    <w:multiLevelType w:val="hybridMultilevel"/>
    <w:tmpl w:val="42A6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BD7"/>
    <w:multiLevelType w:val="hybridMultilevel"/>
    <w:tmpl w:val="45BA458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3F83735"/>
    <w:multiLevelType w:val="hybridMultilevel"/>
    <w:tmpl w:val="C51E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79FF"/>
    <w:multiLevelType w:val="hybridMultilevel"/>
    <w:tmpl w:val="AC642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1C19"/>
    <w:multiLevelType w:val="hybridMultilevel"/>
    <w:tmpl w:val="31AC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5239A"/>
    <w:multiLevelType w:val="hybridMultilevel"/>
    <w:tmpl w:val="99665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5"/>
  </w:num>
  <w:num w:numId="4">
    <w:abstractNumId w:val="33"/>
  </w:num>
  <w:num w:numId="5">
    <w:abstractNumId w:val="23"/>
  </w:num>
  <w:num w:numId="6">
    <w:abstractNumId w:val="15"/>
  </w:num>
  <w:num w:numId="7">
    <w:abstractNumId w:val="19"/>
  </w:num>
  <w:num w:numId="8">
    <w:abstractNumId w:val="14"/>
  </w:num>
  <w:num w:numId="9">
    <w:abstractNumId w:val="42"/>
  </w:num>
  <w:num w:numId="10">
    <w:abstractNumId w:val="32"/>
  </w:num>
  <w:num w:numId="11">
    <w:abstractNumId w:val="21"/>
  </w:num>
  <w:num w:numId="12">
    <w:abstractNumId w:val="40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  <w:num w:numId="18">
    <w:abstractNumId w:val="36"/>
  </w:num>
  <w:num w:numId="19">
    <w:abstractNumId w:val="8"/>
  </w:num>
  <w:num w:numId="20">
    <w:abstractNumId w:val="27"/>
  </w:num>
  <w:num w:numId="21">
    <w:abstractNumId w:val="30"/>
  </w:num>
  <w:num w:numId="22">
    <w:abstractNumId w:val="4"/>
  </w:num>
  <w:num w:numId="23">
    <w:abstractNumId w:val="1"/>
  </w:num>
  <w:num w:numId="24">
    <w:abstractNumId w:val="41"/>
  </w:num>
  <w:num w:numId="25">
    <w:abstractNumId w:val="18"/>
  </w:num>
  <w:num w:numId="26">
    <w:abstractNumId w:val="38"/>
  </w:num>
  <w:num w:numId="27">
    <w:abstractNumId w:val="3"/>
  </w:num>
  <w:num w:numId="28">
    <w:abstractNumId w:val="7"/>
  </w:num>
  <w:num w:numId="29">
    <w:abstractNumId w:val="26"/>
  </w:num>
  <w:num w:numId="30">
    <w:abstractNumId w:val="31"/>
  </w:num>
  <w:num w:numId="31">
    <w:abstractNumId w:val="17"/>
  </w:num>
  <w:num w:numId="32">
    <w:abstractNumId w:val="6"/>
  </w:num>
  <w:num w:numId="33">
    <w:abstractNumId w:val="12"/>
  </w:num>
  <w:num w:numId="34">
    <w:abstractNumId w:val="25"/>
  </w:num>
  <w:num w:numId="35">
    <w:abstractNumId w:val="0"/>
  </w:num>
  <w:num w:numId="36">
    <w:abstractNumId w:val="3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"/>
  </w:num>
  <w:num w:numId="42">
    <w:abstractNumId w:val="29"/>
  </w:num>
  <w:num w:numId="43">
    <w:abstractNumId w:val="37"/>
  </w:num>
  <w:num w:numId="44">
    <w:abstractNumId w:val="22"/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B"/>
    <w:rsid w:val="0000072C"/>
    <w:rsid w:val="00012E4F"/>
    <w:rsid w:val="00021C74"/>
    <w:rsid w:val="000231B2"/>
    <w:rsid w:val="00024A51"/>
    <w:rsid w:val="00025989"/>
    <w:rsid w:val="000271AD"/>
    <w:rsid w:val="00027A0D"/>
    <w:rsid w:val="0003601D"/>
    <w:rsid w:val="000403EA"/>
    <w:rsid w:val="00040AF3"/>
    <w:rsid w:val="000433BF"/>
    <w:rsid w:val="00045158"/>
    <w:rsid w:val="00055F6D"/>
    <w:rsid w:val="0005678A"/>
    <w:rsid w:val="00057494"/>
    <w:rsid w:val="00093676"/>
    <w:rsid w:val="0009580B"/>
    <w:rsid w:val="00097B0B"/>
    <w:rsid w:val="000A77F0"/>
    <w:rsid w:val="000B03B8"/>
    <w:rsid w:val="000B0665"/>
    <w:rsid w:val="000B773F"/>
    <w:rsid w:val="000C0803"/>
    <w:rsid w:val="000C144E"/>
    <w:rsid w:val="000E6205"/>
    <w:rsid w:val="000E7CD5"/>
    <w:rsid w:val="000F0F7C"/>
    <w:rsid w:val="00100D4F"/>
    <w:rsid w:val="00104135"/>
    <w:rsid w:val="00104A81"/>
    <w:rsid w:val="00111CCE"/>
    <w:rsid w:val="00113C0D"/>
    <w:rsid w:val="00115182"/>
    <w:rsid w:val="0011633A"/>
    <w:rsid w:val="00123ED5"/>
    <w:rsid w:val="00133A37"/>
    <w:rsid w:val="00135DDE"/>
    <w:rsid w:val="0014755F"/>
    <w:rsid w:val="001511D9"/>
    <w:rsid w:val="001576CB"/>
    <w:rsid w:val="001577A3"/>
    <w:rsid w:val="00167F35"/>
    <w:rsid w:val="0017546E"/>
    <w:rsid w:val="00183017"/>
    <w:rsid w:val="00192A87"/>
    <w:rsid w:val="00195309"/>
    <w:rsid w:val="00196705"/>
    <w:rsid w:val="00196EA1"/>
    <w:rsid w:val="001A3B5F"/>
    <w:rsid w:val="001D5CF6"/>
    <w:rsid w:val="001E395E"/>
    <w:rsid w:val="001F3933"/>
    <w:rsid w:val="001F6DAE"/>
    <w:rsid w:val="00202F4C"/>
    <w:rsid w:val="00203D90"/>
    <w:rsid w:val="00215F9E"/>
    <w:rsid w:val="00227A46"/>
    <w:rsid w:val="00245B85"/>
    <w:rsid w:val="00252900"/>
    <w:rsid w:val="00252B23"/>
    <w:rsid w:val="00253426"/>
    <w:rsid w:val="00260E2E"/>
    <w:rsid w:val="00262EB9"/>
    <w:rsid w:val="002635CB"/>
    <w:rsid w:val="00277C3A"/>
    <w:rsid w:val="00277E54"/>
    <w:rsid w:val="002817E0"/>
    <w:rsid w:val="00286595"/>
    <w:rsid w:val="0028675A"/>
    <w:rsid w:val="002878EB"/>
    <w:rsid w:val="00292659"/>
    <w:rsid w:val="0029307B"/>
    <w:rsid w:val="002A1F04"/>
    <w:rsid w:val="002A55D7"/>
    <w:rsid w:val="002B1BF7"/>
    <w:rsid w:val="002C6188"/>
    <w:rsid w:val="002D4BBF"/>
    <w:rsid w:val="002E5997"/>
    <w:rsid w:val="002E607B"/>
    <w:rsid w:val="002F6584"/>
    <w:rsid w:val="00304778"/>
    <w:rsid w:val="00304853"/>
    <w:rsid w:val="00304FF8"/>
    <w:rsid w:val="003055C2"/>
    <w:rsid w:val="00306C4C"/>
    <w:rsid w:val="003075B5"/>
    <w:rsid w:val="00311599"/>
    <w:rsid w:val="00314C7C"/>
    <w:rsid w:val="00320855"/>
    <w:rsid w:val="00333FE6"/>
    <w:rsid w:val="00334B8B"/>
    <w:rsid w:val="0034122F"/>
    <w:rsid w:val="00344910"/>
    <w:rsid w:val="00346088"/>
    <w:rsid w:val="003461BB"/>
    <w:rsid w:val="00355862"/>
    <w:rsid w:val="0037646F"/>
    <w:rsid w:val="00381A58"/>
    <w:rsid w:val="00382499"/>
    <w:rsid w:val="00383890"/>
    <w:rsid w:val="003A71B1"/>
    <w:rsid w:val="003C454C"/>
    <w:rsid w:val="003E0B60"/>
    <w:rsid w:val="003E597D"/>
    <w:rsid w:val="003E62CD"/>
    <w:rsid w:val="003E6E5E"/>
    <w:rsid w:val="003E74DE"/>
    <w:rsid w:val="004057E8"/>
    <w:rsid w:val="004073F4"/>
    <w:rsid w:val="004216C3"/>
    <w:rsid w:val="00423FF1"/>
    <w:rsid w:val="00430B61"/>
    <w:rsid w:val="00433549"/>
    <w:rsid w:val="00433D4E"/>
    <w:rsid w:val="0043756F"/>
    <w:rsid w:val="00443288"/>
    <w:rsid w:val="00446B1A"/>
    <w:rsid w:val="00447F36"/>
    <w:rsid w:val="00451312"/>
    <w:rsid w:val="004514C5"/>
    <w:rsid w:val="00456ECD"/>
    <w:rsid w:val="00466756"/>
    <w:rsid w:val="00476E20"/>
    <w:rsid w:val="004776B3"/>
    <w:rsid w:val="00477DB9"/>
    <w:rsid w:val="00483030"/>
    <w:rsid w:val="004A4710"/>
    <w:rsid w:val="004B2D31"/>
    <w:rsid w:val="004B6996"/>
    <w:rsid w:val="004E084C"/>
    <w:rsid w:val="004E1D4A"/>
    <w:rsid w:val="004E78F2"/>
    <w:rsid w:val="004F29CA"/>
    <w:rsid w:val="004F3ED0"/>
    <w:rsid w:val="004F754D"/>
    <w:rsid w:val="005154FE"/>
    <w:rsid w:val="00523797"/>
    <w:rsid w:val="005277F3"/>
    <w:rsid w:val="0053360B"/>
    <w:rsid w:val="005405F8"/>
    <w:rsid w:val="0054737E"/>
    <w:rsid w:val="00557005"/>
    <w:rsid w:val="00557CB8"/>
    <w:rsid w:val="00560DF3"/>
    <w:rsid w:val="00564AF3"/>
    <w:rsid w:val="0057664A"/>
    <w:rsid w:val="0058146F"/>
    <w:rsid w:val="0058341D"/>
    <w:rsid w:val="005938C7"/>
    <w:rsid w:val="005A4CAD"/>
    <w:rsid w:val="005A57C9"/>
    <w:rsid w:val="005A6FB1"/>
    <w:rsid w:val="005B04F5"/>
    <w:rsid w:val="005B2D05"/>
    <w:rsid w:val="005B41FC"/>
    <w:rsid w:val="005C4272"/>
    <w:rsid w:val="005E48FF"/>
    <w:rsid w:val="005E7206"/>
    <w:rsid w:val="005F39D3"/>
    <w:rsid w:val="005F7C86"/>
    <w:rsid w:val="00606B60"/>
    <w:rsid w:val="0060782B"/>
    <w:rsid w:val="006118AE"/>
    <w:rsid w:val="00614F91"/>
    <w:rsid w:val="00634F2C"/>
    <w:rsid w:val="006416E3"/>
    <w:rsid w:val="0065033F"/>
    <w:rsid w:val="0065516C"/>
    <w:rsid w:val="00664BAE"/>
    <w:rsid w:val="00670678"/>
    <w:rsid w:val="00670E6F"/>
    <w:rsid w:val="00676542"/>
    <w:rsid w:val="00691832"/>
    <w:rsid w:val="00692E02"/>
    <w:rsid w:val="006A061C"/>
    <w:rsid w:val="006A66AE"/>
    <w:rsid w:val="006D161D"/>
    <w:rsid w:val="006D4130"/>
    <w:rsid w:val="006E701D"/>
    <w:rsid w:val="006F3191"/>
    <w:rsid w:val="006F56A8"/>
    <w:rsid w:val="006F73B5"/>
    <w:rsid w:val="00711BF0"/>
    <w:rsid w:val="0071399D"/>
    <w:rsid w:val="007167A7"/>
    <w:rsid w:val="00721D8B"/>
    <w:rsid w:val="0072281E"/>
    <w:rsid w:val="007234B1"/>
    <w:rsid w:val="0073231A"/>
    <w:rsid w:val="00741FA2"/>
    <w:rsid w:val="007450BF"/>
    <w:rsid w:val="00746C90"/>
    <w:rsid w:val="00750F3C"/>
    <w:rsid w:val="00752958"/>
    <w:rsid w:val="00764D75"/>
    <w:rsid w:val="00772523"/>
    <w:rsid w:val="00775CEF"/>
    <w:rsid w:val="007857F7"/>
    <w:rsid w:val="00787C19"/>
    <w:rsid w:val="00790C49"/>
    <w:rsid w:val="00790F67"/>
    <w:rsid w:val="007A22E2"/>
    <w:rsid w:val="007A2C5F"/>
    <w:rsid w:val="007A2E58"/>
    <w:rsid w:val="007C0F84"/>
    <w:rsid w:val="007C7D56"/>
    <w:rsid w:val="007D2E3F"/>
    <w:rsid w:val="007E1AF6"/>
    <w:rsid w:val="007E4168"/>
    <w:rsid w:val="008029E1"/>
    <w:rsid w:val="00803CD2"/>
    <w:rsid w:val="00806F79"/>
    <w:rsid w:val="00823381"/>
    <w:rsid w:val="0082456C"/>
    <w:rsid w:val="00824FC7"/>
    <w:rsid w:val="0082575C"/>
    <w:rsid w:val="008418FF"/>
    <w:rsid w:val="0084253E"/>
    <w:rsid w:val="0084651B"/>
    <w:rsid w:val="008537D6"/>
    <w:rsid w:val="008619D7"/>
    <w:rsid w:val="00867405"/>
    <w:rsid w:val="008847AD"/>
    <w:rsid w:val="00891C22"/>
    <w:rsid w:val="008A3AFA"/>
    <w:rsid w:val="008B3A60"/>
    <w:rsid w:val="008D0108"/>
    <w:rsid w:val="008D66E6"/>
    <w:rsid w:val="008E4600"/>
    <w:rsid w:val="008F1709"/>
    <w:rsid w:val="008F599E"/>
    <w:rsid w:val="008F6C37"/>
    <w:rsid w:val="00905493"/>
    <w:rsid w:val="00920105"/>
    <w:rsid w:val="00921087"/>
    <w:rsid w:val="00927CF1"/>
    <w:rsid w:val="00944C29"/>
    <w:rsid w:val="009575B7"/>
    <w:rsid w:val="00963607"/>
    <w:rsid w:val="00987511"/>
    <w:rsid w:val="00995B22"/>
    <w:rsid w:val="00995E8A"/>
    <w:rsid w:val="009A08FC"/>
    <w:rsid w:val="009A484C"/>
    <w:rsid w:val="009C7A03"/>
    <w:rsid w:val="009D07D7"/>
    <w:rsid w:val="00A001BB"/>
    <w:rsid w:val="00A111D3"/>
    <w:rsid w:val="00A1199C"/>
    <w:rsid w:val="00A54AE3"/>
    <w:rsid w:val="00A557E2"/>
    <w:rsid w:val="00A67BB8"/>
    <w:rsid w:val="00A71C56"/>
    <w:rsid w:val="00A76B11"/>
    <w:rsid w:val="00A77ECD"/>
    <w:rsid w:val="00A823FB"/>
    <w:rsid w:val="00A83112"/>
    <w:rsid w:val="00A850A9"/>
    <w:rsid w:val="00A90FDB"/>
    <w:rsid w:val="00A928D3"/>
    <w:rsid w:val="00A93D6C"/>
    <w:rsid w:val="00A96769"/>
    <w:rsid w:val="00A9745B"/>
    <w:rsid w:val="00AA0048"/>
    <w:rsid w:val="00AA2C6D"/>
    <w:rsid w:val="00AC1CC0"/>
    <w:rsid w:val="00AD22A2"/>
    <w:rsid w:val="00AD5359"/>
    <w:rsid w:val="00AD7584"/>
    <w:rsid w:val="00AE2325"/>
    <w:rsid w:val="00AE2607"/>
    <w:rsid w:val="00AF20B4"/>
    <w:rsid w:val="00B00154"/>
    <w:rsid w:val="00B074B9"/>
    <w:rsid w:val="00B370E3"/>
    <w:rsid w:val="00B436AD"/>
    <w:rsid w:val="00B44BAE"/>
    <w:rsid w:val="00B46FE7"/>
    <w:rsid w:val="00B520B3"/>
    <w:rsid w:val="00B5230F"/>
    <w:rsid w:val="00B555DE"/>
    <w:rsid w:val="00B579B4"/>
    <w:rsid w:val="00B57D7A"/>
    <w:rsid w:val="00B62F1D"/>
    <w:rsid w:val="00B63919"/>
    <w:rsid w:val="00B65EE4"/>
    <w:rsid w:val="00B66295"/>
    <w:rsid w:val="00B67164"/>
    <w:rsid w:val="00B6726C"/>
    <w:rsid w:val="00B744F1"/>
    <w:rsid w:val="00B775A9"/>
    <w:rsid w:val="00B828FE"/>
    <w:rsid w:val="00B93838"/>
    <w:rsid w:val="00BA2C89"/>
    <w:rsid w:val="00BB40DD"/>
    <w:rsid w:val="00BB7610"/>
    <w:rsid w:val="00BB77D1"/>
    <w:rsid w:val="00BC56F2"/>
    <w:rsid w:val="00BD2D1F"/>
    <w:rsid w:val="00BD34B4"/>
    <w:rsid w:val="00BD380B"/>
    <w:rsid w:val="00BE3638"/>
    <w:rsid w:val="00BE5C2F"/>
    <w:rsid w:val="00BF3C4D"/>
    <w:rsid w:val="00C06933"/>
    <w:rsid w:val="00C0789C"/>
    <w:rsid w:val="00C12C9E"/>
    <w:rsid w:val="00C14960"/>
    <w:rsid w:val="00C4439A"/>
    <w:rsid w:val="00C460A3"/>
    <w:rsid w:val="00C61F80"/>
    <w:rsid w:val="00C72904"/>
    <w:rsid w:val="00C749A3"/>
    <w:rsid w:val="00C752DF"/>
    <w:rsid w:val="00C76D7E"/>
    <w:rsid w:val="00C76F0A"/>
    <w:rsid w:val="00C86322"/>
    <w:rsid w:val="00C90419"/>
    <w:rsid w:val="00C909FE"/>
    <w:rsid w:val="00C918B5"/>
    <w:rsid w:val="00C92250"/>
    <w:rsid w:val="00C92D73"/>
    <w:rsid w:val="00C974BD"/>
    <w:rsid w:val="00CA35E6"/>
    <w:rsid w:val="00CB3B54"/>
    <w:rsid w:val="00CD6B6F"/>
    <w:rsid w:val="00CE589F"/>
    <w:rsid w:val="00CE5B33"/>
    <w:rsid w:val="00CF2913"/>
    <w:rsid w:val="00D0265E"/>
    <w:rsid w:val="00D02B15"/>
    <w:rsid w:val="00D14C32"/>
    <w:rsid w:val="00D2692A"/>
    <w:rsid w:val="00D4769D"/>
    <w:rsid w:val="00D6102C"/>
    <w:rsid w:val="00D661C7"/>
    <w:rsid w:val="00D7579B"/>
    <w:rsid w:val="00D82033"/>
    <w:rsid w:val="00DA5A82"/>
    <w:rsid w:val="00DA6F2B"/>
    <w:rsid w:val="00DB462B"/>
    <w:rsid w:val="00DB7C5F"/>
    <w:rsid w:val="00DC4F2C"/>
    <w:rsid w:val="00DD36F2"/>
    <w:rsid w:val="00DE2AA9"/>
    <w:rsid w:val="00DF1A3C"/>
    <w:rsid w:val="00DF3174"/>
    <w:rsid w:val="00E0791D"/>
    <w:rsid w:val="00E136D8"/>
    <w:rsid w:val="00E25745"/>
    <w:rsid w:val="00E509DF"/>
    <w:rsid w:val="00E51F00"/>
    <w:rsid w:val="00E54B28"/>
    <w:rsid w:val="00E6518A"/>
    <w:rsid w:val="00E72E9D"/>
    <w:rsid w:val="00E77CD8"/>
    <w:rsid w:val="00E86E32"/>
    <w:rsid w:val="00E922C8"/>
    <w:rsid w:val="00E94F34"/>
    <w:rsid w:val="00EA6F16"/>
    <w:rsid w:val="00EB5D80"/>
    <w:rsid w:val="00EC7ADD"/>
    <w:rsid w:val="00ED6AD2"/>
    <w:rsid w:val="00ED7935"/>
    <w:rsid w:val="00EE07AA"/>
    <w:rsid w:val="00F1100E"/>
    <w:rsid w:val="00F221C1"/>
    <w:rsid w:val="00F22E41"/>
    <w:rsid w:val="00F35894"/>
    <w:rsid w:val="00F368A6"/>
    <w:rsid w:val="00F37036"/>
    <w:rsid w:val="00F3782F"/>
    <w:rsid w:val="00F528A3"/>
    <w:rsid w:val="00F55DC0"/>
    <w:rsid w:val="00F648B9"/>
    <w:rsid w:val="00F67942"/>
    <w:rsid w:val="00F77B1F"/>
    <w:rsid w:val="00F9428F"/>
    <w:rsid w:val="00F948DD"/>
    <w:rsid w:val="00FA10FB"/>
    <w:rsid w:val="00FB5DA1"/>
    <w:rsid w:val="00FC4864"/>
    <w:rsid w:val="00FC518D"/>
    <w:rsid w:val="00FD28AA"/>
    <w:rsid w:val="00FE457D"/>
    <w:rsid w:val="00FE68B8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silver"/>
    </o:shapedefaults>
    <o:shapelayout v:ext="edit">
      <o:idmap v:ext="edit" data="1"/>
    </o:shapelayout>
  </w:shapeDefaults>
  <w:decimalSymbol w:val="."/>
  <w:listSeparator w:val=","/>
  <w14:docId w14:val="196010AE"/>
  <w15:docId w15:val="{6E51781C-BF70-4AB0-9426-171116F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D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1F3933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napToGrid w:val="0"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1F3933"/>
    <w:pPr>
      <w:keepNext/>
      <w:widowControl w:val="0"/>
      <w:outlineLvl w:val="2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C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F3191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F3191"/>
    <w:rPr>
      <w:sz w:val="24"/>
      <w:szCs w:val="24"/>
      <w:lang w:val="en-GB" w:eastAsia="en-US" w:bidi="ar-SA"/>
    </w:rPr>
  </w:style>
  <w:style w:type="character" w:customStyle="1" w:styleId="apple-style-span">
    <w:name w:val="apple-style-span"/>
    <w:basedOn w:val="DefaultParagraphFont"/>
    <w:rsid w:val="00C0789C"/>
  </w:style>
  <w:style w:type="character" w:styleId="Hyperlink">
    <w:name w:val="Hyperlink"/>
    <w:basedOn w:val="DefaultParagraphFont"/>
    <w:rsid w:val="00BA2C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D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3D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3F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A10FB"/>
    <w:rPr>
      <w:rFonts w:ascii="Corbel" w:eastAsia="Calibri" w:hAnsi="Corbe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0FB"/>
    <w:rPr>
      <w:rFonts w:ascii="Corbel" w:eastAsia="Calibri" w:hAnsi="Corbel" w:cs="Times New Roman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5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5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6C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F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216C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0FF-4DF0-42E3-AE6F-AD7337E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January 2009</vt:lpstr>
    </vt:vector>
  </TitlesOfParts>
  <Company/>
  <LinksUpToDate>false</LinksUpToDate>
  <CharactersWithSpaces>1559</CharactersWithSpaces>
  <SharedDoc>false</SharedDoc>
  <HLinks>
    <vt:vector size="6" baseType="variant"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http://www.waterhygienecentre.com/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January 2009</dc:title>
  <dc:creator>Daniel</dc:creator>
  <cp:lastModifiedBy>Sarah Morley</cp:lastModifiedBy>
  <cp:revision>40</cp:revision>
  <cp:lastPrinted>2016-04-22T08:56:00Z</cp:lastPrinted>
  <dcterms:created xsi:type="dcterms:W3CDTF">2021-03-12T12:10:00Z</dcterms:created>
  <dcterms:modified xsi:type="dcterms:W3CDTF">2022-03-29T12:10:00Z</dcterms:modified>
</cp:coreProperties>
</file>